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A588F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AE43C1D" w14:textId="77777777" w:rsidR="003D650B" w:rsidRDefault="003D650B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0E32064" w14:textId="77777777" w:rsidR="003D650B" w:rsidRDefault="003D650B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45E7FE9" w14:textId="77777777" w:rsidR="003D650B" w:rsidRDefault="003D650B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85DD07B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213D96C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E88DCCD" w14:textId="77777777" w:rsidR="00EE567F" w:rsidRDefault="00EE567F" w:rsidP="00EE567F">
      <w:pPr>
        <w:spacing w:after="268"/>
        <w:ind w:right="-20"/>
      </w:pPr>
    </w:p>
    <w:p w14:paraId="238B72C6" w14:textId="77777777" w:rsidR="003D650B" w:rsidRDefault="003D650B" w:rsidP="00EE567F">
      <w:pPr>
        <w:spacing w:after="268"/>
        <w:ind w:right="-20"/>
        <w:rPr>
          <w:sz w:val="24"/>
          <w:szCs w:val="24"/>
        </w:rPr>
      </w:pPr>
    </w:p>
    <w:p w14:paraId="37BEE8A7" w14:textId="77777777" w:rsidR="003D650B" w:rsidRPr="003D650B" w:rsidRDefault="003D650B" w:rsidP="003D650B">
      <w:pPr>
        <w:spacing w:after="0" w:line="240" w:lineRule="auto"/>
        <w:jc w:val="center"/>
        <w:rPr>
          <w:sz w:val="24"/>
          <w:szCs w:val="24"/>
        </w:rPr>
      </w:pPr>
    </w:p>
    <w:p w14:paraId="31F01686" w14:textId="77777777" w:rsidR="00114B32" w:rsidRPr="000E33B9" w:rsidRDefault="00114B32" w:rsidP="003D650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29CF3EF" w14:textId="77777777" w:rsidR="00114B32" w:rsidRDefault="00114B32" w:rsidP="003D65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3A470F30" w14:textId="77777777" w:rsidR="00114B32" w:rsidRPr="00ED2D67" w:rsidRDefault="00114B32" w:rsidP="003D650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31E6579" w14:textId="77777777" w:rsidR="003D650B" w:rsidRDefault="003D650B" w:rsidP="003D650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Теоретическая механика</w:t>
      </w:r>
    </w:p>
    <w:p w14:paraId="5027C645" w14:textId="77777777" w:rsidR="003D650B" w:rsidRDefault="003D650B" w:rsidP="003D650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20EE33D0" w14:textId="77777777" w:rsidR="00114B32" w:rsidRPr="00AA4D86" w:rsidRDefault="00114B32" w:rsidP="003D650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D4677DE" w14:textId="77777777" w:rsidR="00114B32" w:rsidRPr="000E33B9" w:rsidRDefault="00114B32" w:rsidP="003D650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3718086" w14:textId="77777777" w:rsidR="00114B32" w:rsidRPr="003D650B" w:rsidRDefault="00114B32" w:rsidP="003D65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650B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45C7EB3" w14:textId="77777777" w:rsidR="003D650B" w:rsidRDefault="004D2431" w:rsidP="003D6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243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1B759A0E" w14:textId="77777777" w:rsidR="00524A38" w:rsidRPr="003D650B" w:rsidRDefault="004D2431" w:rsidP="003D6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3D650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23.05.0</w:t>
      </w:r>
      <w:r w:rsidR="0043486E" w:rsidRPr="003D650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4 Эксплуатация железных дорог</w:t>
      </w:r>
    </w:p>
    <w:p w14:paraId="09A3DCD6" w14:textId="77777777" w:rsidR="00114B32" w:rsidRPr="000E33B9" w:rsidRDefault="00114B32" w:rsidP="003D650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E5BB7BC" w14:textId="77777777" w:rsidR="00114B32" w:rsidRPr="000E33B9" w:rsidRDefault="00114B32" w:rsidP="003D650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FA497C3" w14:textId="77777777" w:rsidR="003D650B" w:rsidRDefault="003D650B" w:rsidP="003D65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5F0667" w14:textId="77777777" w:rsidR="006E248A" w:rsidRPr="003D650B" w:rsidRDefault="006E248A" w:rsidP="003D65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650B">
        <w:rPr>
          <w:rFonts w:ascii="Times New Roman" w:hAnsi="Times New Roman" w:cs="Times New Roman"/>
          <w:sz w:val="24"/>
          <w:szCs w:val="24"/>
        </w:rPr>
        <w:t>Направленность (профиль)</w:t>
      </w:r>
    </w:p>
    <w:p w14:paraId="70859334" w14:textId="77777777" w:rsidR="003D650B" w:rsidRDefault="003D650B" w:rsidP="003D6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4F6D2069" w14:textId="77777777" w:rsidR="000223A4" w:rsidRPr="003D650B" w:rsidRDefault="0043486E" w:rsidP="003D6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3D650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Транспортный бизнес и логистика</w:t>
      </w:r>
    </w:p>
    <w:p w14:paraId="288132FD" w14:textId="77777777" w:rsidR="006E248A" w:rsidRPr="000E33B9" w:rsidRDefault="006E248A" w:rsidP="003D650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F8DDB63" w14:textId="77777777" w:rsidR="006E248A" w:rsidRPr="000E33B9" w:rsidRDefault="003D650B" w:rsidP="003D650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</w:t>
      </w: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наименование</w:t>
      </w:r>
      <w:r w:rsidR="006E248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)</w:t>
      </w:r>
    </w:p>
    <w:p w14:paraId="0026701C" w14:textId="77777777" w:rsidR="006E248A" w:rsidRDefault="006E24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DA7A17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EAFE8C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0C340353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2703F0D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72FB38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2C06F61F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221CBFF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3FCD26D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52170D2" w14:textId="77777777" w:rsidR="00D90422" w:rsidRPr="009E1016" w:rsidRDefault="003D650B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693980">
        <w:t>экзамен</w:t>
      </w:r>
      <w:r w:rsidR="00F34E1F">
        <w:t xml:space="preserve"> (</w:t>
      </w:r>
      <w:r w:rsidR="00003061">
        <w:t>3</w:t>
      </w:r>
      <w:r>
        <w:t xml:space="preserve"> семестр), контрольная работа (3 семестр)</w:t>
      </w:r>
    </w:p>
    <w:p w14:paraId="7EF1FE3A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4B30463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02BC13A0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803CE3" w14:paraId="423949D2" w14:textId="77777777" w:rsidTr="00803CE3">
        <w:trPr>
          <w:trHeight w:val="493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8372" w14:textId="77777777" w:rsidR="00803CE3" w:rsidRDefault="00803C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673D" w14:textId="77777777" w:rsidR="00803CE3" w:rsidRDefault="00803CE3" w:rsidP="00803C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3CE3">
              <w:rPr>
                <w:rFonts w:ascii="Times New Roman" w:hAnsi="Times New Roman" w:cs="Times New Roman"/>
                <w:sz w:val="20"/>
                <w:szCs w:val="20"/>
              </w:rPr>
              <w:t xml:space="preserve">Код индикатора </w:t>
            </w:r>
            <w:proofErr w:type="spellStart"/>
            <w:r w:rsidRPr="00803CE3">
              <w:rPr>
                <w:rFonts w:ascii="Times New Roman" w:hAnsi="Times New Roman" w:cs="Times New Roman"/>
                <w:sz w:val="20"/>
                <w:szCs w:val="20"/>
              </w:rPr>
              <w:t>достижениякомпетенции</w:t>
            </w:r>
            <w:proofErr w:type="spellEnd"/>
          </w:p>
        </w:tc>
      </w:tr>
      <w:tr w:rsidR="00803CE3" w14:paraId="67B2A765" w14:textId="77777777" w:rsidTr="00803CE3">
        <w:trPr>
          <w:trHeight w:val="310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D080" w14:textId="2EEDFC12" w:rsidR="00803CE3" w:rsidRPr="00AB529F" w:rsidRDefault="00E5710C" w:rsidP="00A6762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7A24" w14:textId="1E12F7B5" w:rsidR="00803CE3" w:rsidRPr="00AB529F" w:rsidRDefault="00E5710C" w:rsidP="00A6762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ОПК-4.2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Определяет силы реакций, действующих на тело, скорости и ускорения точек тела в различных видах движений,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анализирует кинематические схемы механических систем</w:t>
            </w:r>
          </w:p>
        </w:tc>
      </w:tr>
    </w:tbl>
    <w:p w14:paraId="4BCCB23F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6DEEB97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3100A50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0C78E4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2A91A8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83"/>
        <w:gridCol w:w="4678"/>
        <w:gridCol w:w="2110"/>
      </w:tblGrid>
      <w:tr w:rsidR="007419C7" w:rsidRPr="009B4FAE" w14:paraId="58F534C1" w14:textId="77777777" w:rsidTr="005C36E4">
        <w:tc>
          <w:tcPr>
            <w:tcW w:w="3667" w:type="dxa"/>
          </w:tcPr>
          <w:p w14:paraId="2C6A4D89" w14:textId="77777777" w:rsidR="00803CE3" w:rsidRPr="00803CE3" w:rsidRDefault="00803CE3" w:rsidP="00803C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CE3">
              <w:rPr>
                <w:rFonts w:ascii="Times New Roman" w:hAnsi="Times New Roman"/>
                <w:sz w:val="20"/>
                <w:szCs w:val="20"/>
              </w:rPr>
              <w:t>Код и наименование индикатора</w:t>
            </w:r>
          </w:p>
          <w:p w14:paraId="052D461E" w14:textId="77777777" w:rsidR="007419C7" w:rsidRPr="009B4FAE" w:rsidRDefault="00803CE3" w:rsidP="00803C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CE3">
              <w:rPr>
                <w:rFonts w:ascii="Times New Roman" w:hAnsi="Times New Roman"/>
                <w:sz w:val="20"/>
                <w:szCs w:val="20"/>
              </w:rPr>
              <w:t>достижения компетенции</w:t>
            </w:r>
          </w:p>
        </w:tc>
        <w:tc>
          <w:tcPr>
            <w:tcW w:w="4790" w:type="dxa"/>
          </w:tcPr>
          <w:p w14:paraId="34E7A0B6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350D43F7" w14:textId="77777777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0EDAA78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51F5C663" w14:textId="045B7C03" w:rsidR="00A915DC" w:rsidRPr="00A915DC" w:rsidRDefault="00E5710C" w:rsidP="00A676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ОПК-4.2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Определяет силы реакций, действующих на тело, скорости и ускорения точек тела в различных видах движений,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5CC8A645" w14:textId="77777777" w:rsidR="00A915DC" w:rsidRPr="0063179B" w:rsidRDefault="00DF2026" w:rsidP="00A6762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DF202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Основные законы статики, кинематики и динамики точки и механической системы, основные разновидности связей и их реакций, методы исследования и расчета их кинетических и динамических характеристик механических систем, 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189F8AE6" w14:textId="77777777" w:rsidR="00A915DC" w:rsidRDefault="00A915DC" w:rsidP="00A676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3BA04743" w14:textId="77777777" w:rsidR="00A915DC" w:rsidRPr="009B4FAE" w:rsidRDefault="00A915DC" w:rsidP="00A676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7171442F" w14:textId="77777777" w:rsidTr="005C36E4">
        <w:tc>
          <w:tcPr>
            <w:tcW w:w="3667" w:type="dxa"/>
            <w:vMerge/>
          </w:tcPr>
          <w:p w14:paraId="755A1692" w14:textId="77777777" w:rsidR="00A44BE0" w:rsidRPr="009B4FAE" w:rsidRDefault="00A44BE0" w:rsidP="00A676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20DD25" w14:textId="77777777" w:rsidR="00A44BE0" w:rsidRPr="0063179B" w:rsidRDefault="00DF2026" w:rsidP="00A6762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умеет:</w:t>
            </w:r>
            <w:r w:rsidRPr="00DF202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Составлять</w:t>
            </w:r>
            <w:proofErr w:type="spellEnd"/>
            <w:proofErr w:type="gramEnd"/>
            <w:r w:rsidRPr="00DF202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уравнения равновесия твердого тела в геометрической и аналитической формах, применять законы Ньютона для исследования движения материальных точек и механических систем, составлять уравнения малых колебаний механических систем,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33D0A2E4" w14:textId="77777777" w:rsidR="00DF2026" w:rsidRDefault="00DF2026" w:rsidP="00A676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зачёту</w:t>
            </w:r>
          </w:p>
          <w:p w14:paraId="6605E57C" w14:textId="77777777" w:rsidR="00A44BE0" w:rsidRDefault="00974B11" w:rsidP="00A676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B41AC07" w14:textId="77777777" w:rsidR="00A44BE0" w:rsidRPr="009B4FAE" w:rsidRDefault="00A44BE0" w:rsidP="00A676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7280FEA3" w14:textId="77777777" w:rsidTr="005C36E4">
        <w:tc>
          <w:tcPr>
            <w:tcW w:w="3667" w:type="dxa"/>
            <w:vMerge/>
          </w:tcPr>
          <w:p w14:paraId="2151AF65" w14:textId="77777777" w:rsidR="00A44BE0" w:rsidRPr="009B4FAE" w:rsidRDefault="00A44BE0" w:rsidP="00A676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55C273F5" w14:textId="77777777" w:rsidR="00A44BE0" w:rsidRPr="002103AC" w:rsidRDefault="00DF2026" w:rsidP="00A676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владеет:</w:t>
            </w:r>
            <w:r w:rsidRPr="00DF202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</w:t>
            </w:r>
            <w:proofErr w:type="spellEnd"/>
            <w:proofErr w:type="gramEnd"/>
            <w:r w:rsidRPr="00DF202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расчета динамических реакций, и составления дифференциальных уравнений движения твердого тела, навыками использования методов теоретической механики, при решении практических инженерных задач транспорта, методами теоретического и экспериментального исследования в механике.</w:t>
            </w:r>
          </w:p>
        </w:tc>
        <w:tc>
          <w:tcPr>
            <w:tcW w:w="2140" w:type="dxa"/>
          </w:tcPr>
          <w:p w14:paraId="1FE755AC" w14:textId="77777777" w:rsidR="00A44BE0" w:rsidRDefault="00A44BE0" w:rsidP="00A676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08CE6EE5" w14:textId="77777777" w:rsidR="00A44BE0" w:rsidRPr="009B4FAE" w:rsidRDefault="00F60458" w:rsidP="00A676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59B59CF0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6DA1281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7049DBB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2723D19F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="00D25EEA">
        <w:rPr>
          <w:rFonts w:ascii="Times New Roman" w:eastAsia="Times New Roman" w:hAnsi="Times New Roman"/>
          <w:sz w:val="24"/>
          <w:szCs w:val="24"/>
        </w:rPr>
        <w:t xml:space="preserve"> заданий в </w:t>
      </w:r>
      <w:r w:rsidR="00220BCB" w:rsidRPr="00220BCB">
        <w:rPr>
          <w:rFonts w:ascii="Times New Roman" w:eastAsia="Times New Roman" w:hAnsi="Times New Roman"/>
          <w:bCs/>
          <w:iCs/>
          <w:sz w:val="24"/>
          <w:szCs w:val="24"/>
        </w:rPr>
        <w:t>ЭИОС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42D8D91" w14:textId="1B0FF557" w:rsidR="00A44BE0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5A2AE9" w14:textId="77777777" w:rsidR="00E5710C" w:rsidRPr="007419C7" w:rsidRDefault="00E5710C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29CAE20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FD0A8D0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2E90D55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1B1313A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5BA2C26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4189836D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A2D7" w14:textId="77777777" w:rsidR="00803CE3" w:rsidRPr="00803CE3" w:rsidRDefault="00803CE3" w:rsidP="00803C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CE3">
              <w:rPr>
                <w:rFonts w:ascii="Times New Roman" w:hAnsi="Times New Roman"/>
                <w:sz w:val="20"/>
                <w:szCs w:val="20"/>
              </w:rPr>
              <w:t>Код и наименование индикатора</w:t>
            </w:r>
          </w:p>
          <w:p w14:paraId="4B4007AB" w14:textId="77777777" w:rsidR="0063179B" w:rsidRDefault="00803CE3" w:rsidP="00803CE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03CE3">
              <w:rPr>
                <w:rFonts w:ascii="Times New Roman" w:hAnsi="Times New Roman"/>
                <w:sz w:val="20"/>
                <w:szCs w:val="20"/>
              </w:rPr>
              <w:t>достижения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04BC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F2026" w14:paraId="5B5E3951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D26D" w14:textId="148E38C8" w:rsidR="00DF2026" w:rsidRPr="00A915DC" w:rsidRDefault="00E5710C" w:rsidP="00A676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ОПК-4.2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Определяет силы реакций, действующих на тело, скорости и ускорения точек тела в различных видах движений,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73AC" w14:textId="77777777" w:rsidR="00DF2026" w:rsidRPr="0063179B" w:rsidRDefault="00DF2026" w:rsidP="00A6762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Pr="00DF202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Основные законы статики, кинематики и динамики точки и механической системы, основные разновидности связей и их реакций, методы исследования и расчета их кинетических и динамических характеристик механических систем, понятия числа степеней свободы, обобщенных координат, вариационных принципов механики.</w:t>
            </w:r>
          </w:p>
        </w:tc>
      </w:tr>
      <w:tr w:rsidR="0063179B" w14:paraId="286F0531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BC3B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 (</w:t>
            </w:r>
            <w:r w:rsidR="00220B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ЭИОС университета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7E47122D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913406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68857E67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6B651A31" wp14:editId="20AAB54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4F2668" w14:textId="68354375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Вопросы для подготовки </w:t>
            </w:r>
          </w:p>
          <w:p w14:paraId="4B8160B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3D6711E9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626E68C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0D67469B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4E0C4F32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Момент сил относительно точки и относительно оси.</w:t>
            </w:r>
          </w:p>
          <w:p w14:paraId="4947156B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470D850F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Естественный способ задания движения точки. Скорость и ускорение точки при естественном способе задания движения.</w:t>
            </w:r>
          </w:p>
          <w:p w14:paraId="6CB66C7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2D6BC6CE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1AB6A1E2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Линейная скорость и линейное ускорение точек твердого тела при его вращении вокруг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неподвижной оси.</w:t>
            </w:r>
          </w:p>
          <w:p w14:paraId="6B6D14CB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52C3AAB4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37789814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4626FF0B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61132575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690D8E3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DDD5F11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1649FE72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10E0" w14:textId="77777777" w:rsidR="00803CE3" w:rsidRPr="00803CE3" w:rsidRDefault="00803CE3" w:rsidP="00803C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3CE3">
              <w:rPr>
                <w:rFonts w:ascii="Times New Roman" w:hAnsi="Times New Roman"/>
                <w:sz w:val="20"/>
                <w:szCs w:val="20"/>
              </w:rPr>
              <w:t>Код и наименование индикатора</w:t>
            </w:r>
          </w:p>
          <w:p w14:paraId="51B54B66" w14:textId="77777777" w:rsidR="0063179B" w:rsidRDefault="00803CE3" w:rsidP="00803CE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03CE3">
              <w:rPr>
                <w:rFonts w:ascii="Times New Roman" w:hAnsi="Times New Roman"/>
                <w:sz w:val="20"/>
                <w:szCs w:val="20"/>
              </w:rPr>
              <w:t>достижения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62B8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F2026" w14:paraId="664A9EB6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0779" w14:textId="3AB1D74D" w:rsidR="00DF2026" w:rsidRPr="00A915DC" w:rsidRDefault="00E5710C" w:rsidP="00A676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ОПК-4.2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Определяет силы реакций, действующих на тело, скорости и ускорения точек тела в различных видах движений,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7F4F" w14:textId="77777777" w:rsidR="00DF2026" w:rsidRPr="0063179B" w:rsidRDefault="00DF2026" w:rsidP="00A6762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умеет:</w:t>
            </w:r>
            <w:r w:rsidRPr="00DF202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Составлять</w:t>
            </w:r>
            <w:proofErr w:type="spellEnd"/>
            <w:proofErr w:type="gramEnd"/>
            <w:r w:rsidRPr="00DF202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уравнения равновесия твердого тела в геометрической и аналитической формах, применять законы Ньютона для исследования движения материальных точек и механических систем, составлять уравнения малых колебаний механических систем, применять методы теоретической механики для расчета деталей и узлов механизмов.</w:t>
            </w:r>
          </w:p>
        </w:tc>
      </w:tr>
      <w:tr w:rsidR="0063179B" w14:paraId="4336AF8C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A1FB" w14:textId="77777777" w:rsidR="00DF2026" w:rsidRDefault="00DF2026" w:rsidP="00DF2026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вопросов для подготовки к зачёту</w:t>
            </w:r>
          </w:p>
          <w:p w14:paraId="3ACE0050" w14:textId="77777777" w:rsidR="00DF2026" w:rsidRDefault="00DF2026" w:rsidP="00DF202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BEEC6A5" w14:textId="77777777" w:rsidR="00DF2026" w:rsidRDefault="00DF2026" w:rsidP="00DF202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Предмет статики. Основные понятия статики: абсолютно твёрдое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тело  сила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 система сил. Аксиомы статики.</w:t>
            </w:r>
          </w:p>
          <w:p w14:paraId="624769A7" w14:textId="77777777" w:rsidR="00DF2026" w:rsidRDefault="00DF2026" w:rsidP="00DF202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Связи и реакции связей. Теорема о равновесии трёх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непараллельных  сил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Две основные задачи статики.</w:t>
            </w:r>
          </w:p>
          <w:p w14:paraId="68AD10F8" w14:textId="77777777" w:rsidR="00DF2026" w:rsidRDefault="00DF2026" w:rsidP="00DF202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Система сходящихся сил. Приведение системы сходящихся сил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 равнодействующей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Условия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равновесия  системы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сходящихся сил.</w:t>
            </w:r>
          </w:p>
          <w:p w14:paraId="5270EA1C" w14:textId="77777777" w:rsidR="00DF2026" w:rsidRDefault="00DF2026" w:rsidP="00DF202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Алгебраический и векторный момент силы относительно точки (центра). Момент силы относительно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оси  и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его связь  с векторным моментом.</w:t>
            </w:r>
          </w:p>
          <w:p w14:paraId="50D22337" w14:textId="77777777" w:rsidR="00DF2026" w:rsidRDefault="00DF2026" w:rsidP="00DF202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Пара сил. Момент пары сил как вектор. Сложение системы пар. Условие равновесие равновесия системы пар.</w:t>
            </w:r>
          </w:p>
          <w:p w14:paraId="289DD62A" w14:textId="77777777" w:rsidR="00DF2026" w:rsidRDefault="00DF2026" w:rsidP="00DF202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Основная теорема статики о приведении произвольной системы сил к заданному центру (теорема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Пуансо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4A2DD349" w14:textId="77777777" w:rsidR="00DF2026" w:rsidRDefault="00DF2026" w:rsidP="00DF202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Условия, равновесия произвольной системы сил в векторной и аналитической формах.</w:t>
            </w:r>
          </w:p>
          <w:p w14:paraId="5B0F830A" w14:textId="77777777" w:rsidR="00DF2026" w:rsidRDefault="00DF2026" w:rsidP="00DF202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8. Система сил, произвольно расположенных на плоскости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( плоская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система сил ). Вычисление главного вектора и главного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момента  плоской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системы сил. Условия равновесия в трёх формах.</w:t>
            </w:r>
          </w:p>
          <w:p w14:paraId="7D230992" w14:textId="77777777" w:rsidR="00DF2026" w:rsidRDefault="00DF2026" w:rsidP="00DF202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Распределенные силы и их равнодействующая. Реакция жесткой заделки. Равновесие системы тел.</w:t>
            </w:r>
          </w:p>
          <w:p w14:paraId="4433184E" w14:textId="77777777" w:rsidR="00DF2026" w:rsidRDefault="00DF2026" w:rsidP="00DF202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Теорема Вариньона о моменте равнодействующей.</w:t>
            </w:r>
          </w:p>
          <w:p w14:paraId="77384252" w14:textId="77777777" w:rsidR="00DF2026" w:rsidRDefault="00DF2026" w:rsidP="00DF202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 Трение скольжение. Закон Кулона. Угол и конус трения.</w:t>
            </w:r>
          </w:p>
          <w:p w14:paraId="445549C3" w14:textId="77777777" w:rsidR="00DF2026" w:rsidRDefault="00DF2026" w:rsidP="00DF202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12. Трение качения.</w:t>
            </w:r>
          </w:p>
          <w:p w14:paraId="16FB8EFD" w14:textId="77777777" w:rsidR="00DF2026" w:rsidRDefault="00DF2026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BA94EE2" w14:textId="77777777" w:rsidR="00DF2026" w:rsidRDefault="00DF2026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9441F2D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056CCA7B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5F98D7F1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9A08EF3" w14:textId="77777777" w:rsidR="004D2431" w:rsidRPr="004D2431" w:rsidRDefault="004D2431" w:rsidP="00E5710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4FF81E0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9" o:title=""/>
                      </v:shape>
                      <o:OLEObject Type="Embed" ProgID="Equation.3" ShapeID="_x0000_i1025" DrawAspect="Content" ObjectID="_1843305769" r:id="rId10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7CA410AF">
                      <v:shape id="_x0000_i1026" type="#_x0000_t75" style="width:44.25pt;height:25.5pt" o:ole="">
                        <v:imagedata r:id="rId11" o:title=""/>
                      </v:shape>
                      <o:OLEObject Type="Embed" ProgID="Equation.3" ShapeID="_x0000_i1026" DrawAspect="Content" ObjectID="_1843305770" r:id="rId12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1247F59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5A12653" w14:textId="77777777" w:rsidR="004D2431" w:rsidRPr="004D2431" w:rsidRDefault="004D2431" w:rsidP="00E5710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3D21013C">
                      <v:shape id="_x0000_i1027" type="#_x0000_t75" style="width:56.25pt;height:15pt" o:ole="">
                        <v:imagedata r:id="rId13" o:title=""/>
                      </v:shape>
                      <o:OLEObject Type="Embed" ProgID="Equation.3" ShapeID="_x0000_i1027" DrawAspect="Content" ObjectID="_1843305771" r:id="rId14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363937C9">
                      <v:shape id="_x0000_i1028" type="#_x0000_t75" style="width:7.5pt;height:15pt" o:ole="">
                        <v:imagedata r:id="rId15" o:title=""/>
                      </v:shape>
                      <o:OLEObject Type="Embed" ProgID="Equation.3" ShapeID="_x0000_i1028" DrawAspect="Content" ObjectID="_1843305772" r:id="rId16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4C1DDD74">
                      <v:shape id="_x0000_i1029" type="#_x0000_t75" style="width:51.75pt;height:17.25pt" o:ole="">
                        <v:imagedata r:id="rId17" o:title=""/>
                      </v:shape>
                      <o:OLEObject Type="Embed" ProgID="Equation.3" ShapeID="_x0000_i1029" DrawAspect="Content" ObjectID="_1843305773" r:id="rId18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0E680D7E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DA5D84E" w14:textId="77777777" w:rsidR="004D2431" w:rsidRPr="004D2431" w:rsidRDefault="004D2431" w:rsidP="00E5710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30C59743">
                      <v:shape id="_x0000_i1030" type="#_x0000_t75" style="width:62.25pt;height:22.5pt" o:ole="">
                        <v:imagedata r:id="rId19" o:title=""/>
                      </v:shape>
                      <o:OLEObject Type="Embed" ProgID="Equation.3" ShapeID="_x0000_i1030" DrawAspect="Content" ObjectID="_1843305774" r:id="rId20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2748C34D">
                      <v:shape id="_x0000_i1031" type="#_x0000_t75" style="width:33pt;height:15pt" o:ole="">
                        <v:imagedata r:id="rId21" o:title=""/>
                      </v:shape>
                      <o:OLEObject Type="Embed" ProgID="Equation.3" ShapeID="_x0000_i1031" DrawAspect="Content" ObjectID="_1843305775" r:id="rId22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2D793245">
                      <v:shape id="_x0000_i1032" type="#_x0000_t75" style="width:42pt;height:17.25pt" o:ole="">
                        <v:imagedata r:id="rId23" o:title=""/>
                      </v:shape>
                      <o:OLEObject Type="Embed" ProgID="Equation.3" ShapeID="_x0000_i1032" DrawAspect="Content" ObjectID="_1843305776" r:id="rId24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7B3AB06F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8DA56A4" w14:textId="77777777" w:rsidR="004D2431" w:rsidRPr="004D2431" w:rsidRDefault="004D2431" w:rsidP="00E5710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1D8A5DFB">
                      <v:shape id="_x0000_i1033" type="#_x0000_t75" style="width:71.25pt;height:15pt" o:ole="" fillcolor="window">
                        <v:imagedata r:id="rId25" o:title=""/>
                      </v:shape>
                      <o:OLEObject Type="Embed" ProgID="Equation.3" ShapeID="_x0000_i1033" DrawAspect="Content" ObjectID="_1843305777" r:id="rId26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604422A6">
                      <v:shape id="_x0000_i1034" type="#_x0000_t75" style="width:81.75pt;height:25.5pt" o:ole="" fillcolor="window">
                        <v:imagedata r:id="rId27" o:title=""/>
                      </v:shape>
                      <o:OLEObject Type="Embed" ProgID="Equation.3" ShapeID="_x0000_i1034" DrawAspect="Content" ObjectID="_1843305778" r:id="rId28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3FB5D9A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158F90E2" w14:textId="77777777" w:rsidR="004D2431" w:rsidRPr="004D2431" w:rsidRDefault="004D2431" w:rsidP="00E5710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30F22A8C">
                      <v:shape id="_x0000_i1035" type="#_x0000_t75" style="width:57pt;height:15pt" o:ole="" fillcolor="window">
                        <v:imagedata r:id="rId29" o:title=""/>
                      </v:shape>
                      <o:OLEObject Type="Embed" ProgID="Equation.3" ShapeID="_x0000_i1035" DrawAspect="Content" ObjectID="_1843305779" r:id="rId30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2B7115AB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E6B0A25" w14:textId="77777777" w:rsidR="004D2431" w:rsidRPr="004D2431" w:rsidRDefault="004D2431" w:rsidP="00E5710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55571A72">
                      <v:shape id="_x0000_i1036" type="#_x0000_t75" style="width:54.75pt;height:22.5pt" o:ole="" fillcolor="window">
                        <v:imagedata r:id="rId31" o:title=""/>
                      </v:shape>
                      <o:OLEObject Type="Embed" ProgID="Equation.3" ShapeID="_x0000_i1036" DrawAspect="Content" ObjectID="_1843305780" r:id="rId32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99E5C3D">
                      <v:shape id="_x0000_i1037" type="#_x0000_t75" style="width:46.5pt;height:15pt" o:ole="" fillcolor="window">
                        <v:imagedata r:id="rId33" o:title=""/>
                      </v:shape>
                      <o:OLEObject Type="Embed" ProgID="Equation.3" ShapeID="_x0000_i1037" DrawAspect="Content" ObjectID="_1843305781" r:id="rId34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1B4534F4">
                      <v:shape id="_x0000_i1038" type="#_x0000_t75" style="width:46.5pt;height:17.25pt" o:ole="" fillcolor="window">
                        <v:imagedata r:id="rId35" o:title=""/>
                      </v:shape>
                      <o:OLEObject Type="Embed" ProgID="Equation.3" ShapeID="_x0000_i1038" DrawAspect="Content" ObjectID="_1843305782" r:id="rId36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6A6C6F0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C590E00" w14:textId="77777777" w:rsidR="004D2431" w:rsidRPr="004D2431" w:rsidRDefault="004D2431" w:rsidP="00E5710C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490D2F3C">
                      <v:shape id="_x0000_i1039" type="#_x0000_t75" style="width:36.75pt;height:20.25pt" o:ole="">
                        <v:imagedata r:id="rId37" o:title=""/>
                      </v:shape>
                      <o:OLEObject Type="Embed" ProgID="Equation.3" ShapeID="_x0000_i1039" DrawAspect="Content" ObjectID="_1843305783" r:id="rId38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19D9EC49">
                      <v:shape id="_x0000_i1040" type="#_x0000_t75" style="width:56.25pt;height:17.25pt" o:ole="">
                        <v:imagedata r:id="rId39" o:title=""/>
                      </v:shape>
                      <o:OLEObject Type="Embed" ProgID="Equation.3" ShapeID="_x0000_i1040" DrawAspect="Content" ObjectID="_1843305784" r:id="rId40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584A7E0A">
                      <v:shape id="_x0000_i1041" type="#_x0000_t75" style="width:64.5pt;height:15pt" o:ole="">
                        <v:imagedata r:id="rId41" o:title=""/>
                      </v:shape>
                      <o:OLEObject Type="Embed" ProgID="Equation.3" ShapeID="_x0000_i1041" DrawAspect="Content" ObjectID="_1843305785" r:id="rId42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3CD23773">
                      <v:shape id="_x0000_i1042" type="#_x0000_t75" style="width:37.5pt;height:15pt" o:ole="">
                        <v:imagedata r:id="rId43" o:title=""/>
                      </v:shape>
                      <o:OLEObject Type="Embed" ProgID="Equation.3" ShapeID="_x0000_i1042" DrawAspect="Content" ObjectID="_1843305786" r:id="rId44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6F7AD769" w14:textId="77777777" w:rsidR="004D2431" w:rsidRPr="004D2431" w:rsidRDefault="004D2431" w:rsidP="00E5710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1DFAC0B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572ABF53" w14:textId="77777777" w:rsidR="004D2431" w:rsidRPr="004D2431" w:rsidRDefault="004D2431" w:rsidP="00E5710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67A60D3E">
                      <v:shape id="_x0000_i1043" type="#_x0000_t75" style="width:36.75pt;height:22.5pt" o:ole="">
                        <v:imagedata r:id="rId45" o:title=""/>
                      </v:shape>
                      <o:OLEObject Type="Embed" ProgID="Equation.3" ShapeID="_x0000_i1043" DrawAspect="Content" ObjectID="_1843305787" r:id="rId46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</w:t>
                  </w:r>
                  <w:proofErr w:type="gramStart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модуль скорости точки тела (м/с)</w:t>
                  </w:r>
                  <w:proofErr w:type="gramEnd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6856F4E3">
                      <v:shape id="_x0000_i1044" type="#_x0000_t75" style="width:39pt;height:17.25pt" o:ole="">
                        <v:imagedata r:id="rId47" o:title=""/>
                      </v:shape>
                      <o:OLEObject Type="Embed" ProgID="Equation.3" ShapeID="_x0000_i1044" DrawAspect="Content" ObjectID="_1843305788" r:id="rId48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6AFDA1D9">
                      <v:shape id="_x0000_i1045" type="#_x0000_t75" style="width:39pt;height:17.25pt" o:ole="">
                        <v:imagedata r:id="rId49" o:title=""/>
                      </v:shape>
                      <o:OLEObject Type="Embed" ProgID="Equation.3" ShapeID="_x0000_i1045" DrawAspect="Content" ObjectID="_1843305789" r:id="rId50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37BF5BEF" w14:textId="77777777" w:rsidR="0063179B" w:rsidRDefault="0063179B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DF2026" w14:paraId="292B608C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71E4" w14:textId="4DB80DFA" w:rsidR="00DF2026" w:rsidRPr="00A915DC" w:rsidRDefault="00B91D78" w:rsidP="00A676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ОПК-4.2</w:t>
            </w:r>
            <w:proofErr w:type="gramEnd"/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Определяет силы реакций, действующих на тело, скорости и ускорения точек тела в различных видах движений,</w:t>
            </w:r>
            <w:r w:rsidRPr="008A64AD">
              <w:br/>
            </w:r>
            <w:r w:rsidRPr="008A64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FE1D" w14:textId="77777777" w:rsidR="00DF2026" w:rsidRPr="002103AC" w:rsidRDefault="00DF2026" w:rsidP="00A676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владеет:</w:t>
            </w:r>
            <w:r w:rsidRPr="00DF202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</w:t>
            </w:r>
            <w:proofErr w:type="spellEnd"/>
            <w:proofErr w:type="gramEnd"/>
            <w:r w:rsidRPr="00DF202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расчета динамических реакций, и составления дифференциальных уравнений движения твердого тела, навыками использования методов теоретической механики, при решении практических инженерных задач транспорта, методами теоретического и экспериментального исследования в механике.</w:t>
            </w:r>
          </w:p>
        </w:tc>
      </w:tr>
      <w:tr w:rsidR="0063179B" w14:paraId="6819B708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B5AD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74FD6704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2B61B0CD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865F4FF" w14:textId="77777777" w:rsidR="0063179B" w:rsidRDefault="001B7AA3" w:rsidP="00E5710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1F36E590">
                      <v:shape id="_x0000_s1101" type="#_x0000_t75" style="position:absolute;margin-left:283.95pt;margin-top:-62.65pt;width:153pt;height:87.45pt;z-index:251659776;mso-position-vertical-relative:page">
                        <v:imagedata r:id="rId51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43305800" r:id="rId52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</w:t>
                  </w:r>
                  <w:proofErr w:type="spell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yгол</w:t>
                  </w:r>
                  <w:proofErr w:type="spellEnd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</w:t>
                  </w:r>
                  <w:proofErr w:type="gram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14:paraId="3A74BC1E" w14:textId="77777777" w:rsidR="0063179B" w:rsidRDefault="0063179B" w:rsidP="00E5710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2E8E8BF0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DC88382" w14:textId="77777777" w:rsidR="0063179B" w:rsidRDefault="001B7AA3" w:rsidP="00E5710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1811962A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3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43305801" r:id="rId54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 w:rsidRPr="006277C6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75BA7C5B">
                      <v:shape id="_x0000_i1048" type="#_x0000_t75" style="width:49.5pt;height:20.25pt" o:ole="">
                        <v:imagedata r:id="rId55" o:title=""/>
                      </v:shape>
                      <o:OLEObject Type="Embed" ProgID="Equation.3" ShapeID="_x0000_i1048" DrawAspect="Content" ObjectID="_1843305790" r:id="rId56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706A06AA" w14:textId="77777777" w:rsidR="0063179B" w:rsidRDefault="0063179B" w:rsidP="00E5710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6B9F176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D9B4A7C" w14:textId="77777777" w:rsidR="0063179B" w:rsidRDefault="001B7AA3" w:rsidP="00E5710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E41AA9E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7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43305802" r:id="rId58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 w:rsidRPr="006277C6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083B371C">
                      <v:shape id="_x0000_i1050" type="#_x0000_t75" style="width:15pt;height:17.25pt" o:ole="">
                        <v:imagedata r:id="rId59" o:title=""/>
                      </v:shape>
                      <o:OLEObject Type="Embed" ProgID="Equation.3" ShapeID="_x0000_i1050" DrawAspect="Content" ObjectID="_1843305791" r:id="rId60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 w:rsidRPr="006277C6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62BDDA21">
                      <v:shape id="_x0000_i1051" type="#_x0000_t75" style="width:46.5pt;height:20.25pt" o:ole="">
                        <v:imagedata r:id="rId61" o:title=""/>
                      </v:shape>
                      <o:OLEObject Type="Embed" ProgID="Equation.3" ShapeID="_x0000_i1051" DrawAspect="Content" ObjectID="_1843305792" r:id="rId62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 w:rsidRPr="006277C6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2865FD3B">
                      <v:shape id="_x0000_i1052" type="#_x0000_t75" style="width:46.5pt;height:15pt" o:ole="">
                        <v:imagedata r:id="rId63" o:title=""/>
                      </v:shape>
                      <o:OLEObject Type="Embed" ProgID="Equation.3" ShapeID="_x0000_i1052" DrawAspect="Content" ObjectID="_1843305793" r:id="rId64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398537C9" w14:textId="77777777" w:rsidR="0063179B" w:rsidRDefault="0063179B" w:rsidP="00E5710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631CD8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67114BB" w14:textId="77777777" w:rsidR="0063179B" w:rsidRDefault="001B7AA3" w:rsidP="00E5710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6BB080B8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5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43305803" r:id="rId66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 w:rsidRPr="006277C6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6D470D33">
                      <v:shape id="_x0000_i1054" type="#_x0000_t75" style="width:67.5pt;height:20.25pt" o:ole="">
                        <v:imagedata r:id="rId67" o:title=""/>
                      </v:shape>
                      <o:OLEObject Type="Embed" ProgID="Equation.3" ShapeID="_x0000_i1054" DrawAspect="Content" ObjectID="_1843305794" r:id="rId68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 w:rsidRPr="006277C6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59D24F31">
                      <v:shape id="_x0000_i1055" type="#_x0000_t75" style="width:62.25pt;height:20.25pt" o:ole="">
                        <v:imagedata r:id="rId69" o:title=""/>
                      </v:shape>
                      <o:OLEObject Type="Embed" ProgID="Equation.3" ShapeID="_x0000_i1055" DrawAspect="Content" ObjectID="_1843305795" r:id="rId70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 w:rsidRPr="006277C6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7434F9C4">
                      <v:shape id="_x0000_i1056" type="#_x0000_t75" style="width:46.5pt;height:20.25pt" o:ole="">
                        <v:imagedata r:id="rId71" o:title=""/>
                      </v:shape>
                      <o:OLEObject Type="Embed" ProgID="Equation.3" ShapeID="_x0000_i1056" DrawAspect="Content" ObjectID="_1843305796" r:id="rId72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 w:rsidRPr="006277C6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2F5ED4C8">
                      <v:shape id="_x0000_i1057" type="#_x0000_t75" style="width:49.5pt;height:25.5pt" o:ole="">
                        <v:imagedata r:id="rId73" o:title=""/>
                      </v:shape>
                      <o:OLEObject Type="Embed" ProgID="Equation.3" ShapeID="_x0000_i1057" DrawAspect="Content" ObjectID="_1843305797" r:id="rId74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1B35341C" w14:textId="77777777" w:rsidR="0063179B" w:rsidRDefault="0063179B" w:rsidP="00E5710C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64A6FD7F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7557EAAB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8D293C9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517C74FD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EA0E82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 w:rsidRPr="006277C6"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6415CACE">
                <v:shape id="_x0000_i1058" type="#_x0000_t75" style="width:51pt;height:21.75pt" o:ole="" fillcolor="window">
                  <v:imagedata r:id="rId75" o:title=""/>
                </v:shape>
                <o:OLEObject Type="Embed" ProgID="Equation.3" ShapeID="_x0000_i1058" DrawAspect="Content" ObjectID="_1843305798" r:id="rId76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6277C6"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33122BFC">
                <v:shape id="_x0000_i1059" type="#_x0000_t75" style="width:44.25pt;height:21pt" o:ole="" fillcolor="window">
                  <v:imagedata r:id="rId77" o:title=""/>
                </v:shape>
                <o:OLEObject Type="Embed" ProgID="Equation.3" ShapeID="_x0000_i1059" DrawAspect="Content" ObjectID="_1843305799" r:id="rId78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6DF5E1C6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CE35415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Тело  движется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081D5384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3D8FA412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A960B2C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79377F8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12386FA" w14:textId="20221BA5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</w:t>
      </w:r>
    </w:p>
    <w:p w14:paraId="2AFDFC43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1. Предмет статики. Основные понятия статики: абсолютно твёрдое </w:t>
      </w:r>
      <w:proofErr w:type="gramStart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тело  сила</w:t>
      </w:r>
      <w:proofErr w:type="gramEnd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,  система сил. Аксиомы статики.</w:t>
      </w:r>
    </w:p>
    <w:p w14:paraId="6CC36F34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2. Связи и реакции связей. Теорема о равновесии трёх </w:t>
      </w:r>
      <w:proofErr w:type="gramStart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непараллельных  сил</w:t>
      </w:r>
      <w:proofErr w:type="gramEnd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. Две основные задачи статики.</w:t>
      </w:r>
    </w:p>
    <w:p w14:paraId="208E0811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3. Система сходящихся сил. Приведение системы сходящихся сил </w:t>
      </w:r>
      <w:proofErr w:type="gramStart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к  равнодействующей</w:t>
      </w:r>
      <w:proofErr w:type="gramEnd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. Условия </w:t>
      </w:r>
      <w:proofErr w:type="gramStart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равновесия  системы</w:t>
      </w:r>
      <w:proofErr w:type="gramEnd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 сходящихся сил.</w:t>
      </w:r>
    </w:p>
    <w:p w14:paraId="03D8367E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4. Алгебраический и векторный момент силы относительно точки (центра). Момент силы относительно </w:t>
      </w:r>
      <w:proofErr w:type="gramStart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оси  и</w:t>
      </w:r>
      <w:proofErr w:type="gramEnd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 его связь  с векторным моментом.</w:t>
      </w:r>
    </w:p>
    <w:p w14:paraId="18AF29BC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5. Пара сил. Момент пары сил как вектор. Сложение системы пар. Условие равновесие равновесия системы пар.</w:t>
      </w:r>
    </w:p>
    <w:p w14:paraId="12E0E059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6. Основная теорема статики о приведении произвольной системы сил к заданному центру (теорема </w:t>
      </w:r>
      <w:proofErr w:type="spellStart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Пуансо</w:t>
      </w:r>
      <w:proofErr w:type="spellEnd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).</w:t>
      </w:r>
    </w:p>
    <w:p w14:paraId="580B8202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7. Условия, равновесия произвольной системы сил в векторной и аналитической формах.</w:t>
      </w:r>
    </w:p>
    <w:p w14:paraId="4C877219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8. Система сил, произвольно расположенных на плоскости </w:t>
      </w:r>
      <w:proofErr w:type="gramStart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( плоская</w:t>
      </w:r>
      <w:proofErr w:type="gramEnd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 система сил ). Вычисление главного вектора и главного </w:t>
      </w:r>
      <w:proofErr w:type="gramStart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момента  плоской</w:t>
      </w:r>
      <w:proofErr w:type="gramEnd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 системы сил. Условия равновесия в трёх формах.</w:t>
      </w:r>
    </w:p>
    <w:p w14:paraId="03310E17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9. Распределенные силы и их равнодействующая. Реакция жесткой заделки. Равновесие системы тел.</w:t>
      </w:r>
    </w:p>
    <w:p w14:paraId="0BF63624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10. Теорема Вариньона о моменте равнодействующей.</w:t>
      </w:r>
    </w:p>
    <w:p w14:paraId="7F87B5E1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11. Трение скольжение. Закон Кулона. Угол и конус трения.</w:t>
      </w:r>
    </w:p>
    <w:p w14:paraId="14596F6B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12. Трение качения.</w:t>
      </w:r>
    </w:p>
    <w:p w14:paraId="46141BC9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13. Статические инварианты. Частные случаи приведения системы сил.</w:t>
      </w:r>
    </w:p>
    <w:p w14:paraId="0C7AC58A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14. Динамический винт. Уравнение центральной оси.</w:t>
      </w:r>
    </w:p>
    <w:p w14:paraId="5CF8F89A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15. Центр параллельных сил. Формулы для определения его координат.</w:t>
      </w:r>
    </w:p>
    <w:p w14:paraId="566611FF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16. Центр тяжести твёрдого тела. Способы его определения.</w:t>
      </w:r>
    </w:p>
    <w:p w14:paraId="24CD4C9D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17. Понятие о ферме. Определение усилий в стержнях способом вырезания узлов и способом сечений.</w:t>
      </w:r>
    </w:p>
    <w:p w14:paraId="7300E8DE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18. Векторный способ задания </w:t>
      </w:r>
      <w:proofErr w:type="gramStart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движения  точки</w:t>
      </w:r>
      <w:proofErr w:type="gramEnd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; определение скорости и ускорения точки при этом способе задания движения.</w:t>
      </w:r>
    </w:p>
    <w:p w14:paraId="04F27195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19. Координатный способ задания движения точки. Определение траектории, скорости и ускорения при этом способе задания движения.</w:t>
      </w:r>
    </w:p>
    <w:p w14:paraId="63FC0804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20. Естественный способ задания движения. Определение скорости точки.</w:t>
      </w:r>
    </w:p>
    <w:p w14:paraId="56CC65B5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21. Естественные оси координат. Определение ускорения точки через проекции на естественные оси; касательное и нормальное ускорение.</w:t>
      </w:r>
    </w:p>
    <w:p w14:paraId="7A66ABF0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22. Поступательное движение твёрдого тела. Траектории, скорости и ускорения его точек.</w:t>
      </w:r>
    </w:p>
    <w:p w14:paraId="4FDF1890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23. Вращение твёрдого тела вокруг неподвижной оси. Закон вращательного движения, угловая скорость и угловое ускорение; их представление как векторов. Законы равномерного и равнопеременного вращения.</w:t>
      </w:r>
    </w:p>
    <w:p w14:paraId="3CBE2840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24. Скорость точки тела при вращательном движении, её выражение векторной формулой.</w:t>
      </w:r>
    </w:p>
    <w:p w14:paraId="661AF437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25. Ускорение точки при вращательном движении. Векторные формулы для определения ускорения.</w:t>
      </w:r>
    </w:p>
    <w:p w14:paraId="3317E16F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26. Плоское движение твердого тела. Уравнения движения плоской фигуры. Определение скорости точки при плоском движении.</w:t>
      </w:r>
    </w:p>
    <w:p w14:paraId="3630380A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27. Теорема о проекции скоростей двух точек тела при плоском движении.</w:t>
      </w:r>
    </w:p>
    <w:p w14:paraId="72E2B3DE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28. Мгновенный центр скоростей. Определение скорости точки тела с помощью мгновенного центра скоростей.</w:t>
      </w:r>
    </w:p>
    <w:p w14:paraId="7E1B3C7D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29. Определение ускорения точки тела при плоском движении.</w:t>
      </w:r>
    </w:p>
    <w:p w14:paraId="75EC7687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30. Сложное движение точки. Теорема о сложении скоростей.</w:t>
      </w:r>
    </w:p>
    <w:p w14:paraId="0B8C0146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31. Сложное движение точки. Теорема о сложении ускорений.</w:t>
      </w:r>
    </w:p>
    <w:p w14:paraId="15198105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E776533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5721AD7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Вопросы для подготовки к экзамену</w:t>
      </w:r>
    </w:p>
    <w:p w14:paraId="557C5E41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1. Предмет динамики. Законы механики Галилея- Ньютона.</w:t>
      </w:r>
    </w:p>
    <w:p w14:paraId="1F38CDA4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2. Дифференциальные уравнения движения материальной точки в проекциях на декартовы и естественные оси координат. </w:t>
      </w:r>
    </w:p>
    <w:p w14:paraId="6135C0E0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3. Две задачи динамики точки. Решение первой (прямой) задачи динамики. </w:t>
      </w:r>
    </w:p>
    <w:p w14:paraId="66354955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4. Две задачи динамики точки. Решение второй (обратной) задачи динамики точки в случае постоянной силы.</w:t>
      </w:r>
    </w:p>
    <w:p w14:paraId="254B3AAA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5. Две задачи динамики точки. Решение второй (обратной) задачи динамики точки в случае силы, являющейся функцией времени.</w:t>
      </w:r>
    </w:p>
    <w:p w14:paraId="52165E1A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6. Решение второй (обратной) задачи динамики точки в случае силы, являющейся функцией координаты.</w:t>
      </w:r>
    </w:p>
    <w:p w14:paraId="3F24FD30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7. Свободные колебания материальной точки. Уравнения гармонических колебаний физического и математического маятника.</w:t>
      </w:r>
    </w:p>
    <w:p w14:paraId="0911E9F1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8. Динамика относительного движения точки. Дифференциальные уравнения относительного движения.</w:t>
      </w:r>
    </w:p>
    <w:p w14:paraId="0F486B51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9. Переносная и </w:t>
      </w:r>
      <w:proofErr w:type="spellStart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кориолисова</w:t>
      </w:r>
      <w:proofErr w:type="spellEnd"/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 силы инерции. Принцип относительности классической механики.</w:t>
      </w:r>
    </w:p>
    <w:p w14:paraId="6849AEB5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10. Механическая система. Силы внешние и внутренние. Свойства внутренних сил. Масса системы, центр масс.</w:t>
      </w:r>
    </w:p>
    <w:p w14:paraId="6DC03D01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11. Моменты инерции твёрдого тела. Радиус инерции. Момент инерции однородного стержня, кольца, диска, цилиндра.</w:t>
      </w:r>
    </w:p>
    <w:p w14:paraId="02F134BF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12. Теорема о моментах инерции относительно параллельных осей (теорема Штейнера).</w:t>
      </w:r>
    </w:p>
    <w:p w14:paraId="7A812DB8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13. Теорема о движении центра масс механической системы. Законы сохранения.</w:t>
      </w:r>
    </w:p>
    <w:p w14:paraId="48C3DDBD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14. Теорема об изменении количества движения механической системы. Законы сохранения.</w:t>
      </w:r>
    </w:p>
    <w:p w14:paraId="1D1E69D0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15. Кинетический момент точки и системы относительно центра и оси. Кинетический момент твёрдого тела при вращательном движении.</w:t>
      </w:r>
    </w:p>
    <w:p w14:paraId="32CE1559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16. Теорема об изменении кинетического момента механической системы. Законы сохранения.</w:t>
      </w:r>
    </w:p>
    <w:p w14:paraId="2715C76F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17. Дифференциальное уравнение вращения твёрдого тела вокруг неподвижной оси.</w:t>
      </w:r>
    </w:p>
    <w:p w14:paraId="0990A779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18. Теорема об изменении кинетического момента в относительном движении. Выражение теоремы по отношению к центру масс.</w:t>
      </w:r>
    </w:p>
    <w:p w14:paraId="0D757EA3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19. Элементарная работа силы. Работа силы на конечном перемещении. Мощность.</w:t>
      </w:r>
    </w:p>
    <w:p w14:paraId="6F87F719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 xml:space="preserve">20. Кинетическая энергия материальной точки и механической системы. Вычисление кинетической энергии </w:t>
      </w:r>
    </w:p>
    <w:p w14:paraId="4E1F69A6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21. Теорема об изменении кинетической энергии механической системы.</w:t>
      </w:r>
    </w:p>
    <w:p w14:paraId="2624F0FB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22. Принцип Даламбера для материальной точки и механической системы. Главный вектор и главный момент сил инерции твёрдого тела при поступательном, вращательном и плоском движениях.</w:t>
      </w:r>
    </w:p>
    <w:p w14:paraId="723D8155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23 Теорема об изменении кинетической энергии механической системы.</w:t>
      </w:r>
    </w:p>
    <w:p w14:paraId="3C9783E7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24. Понятие о силовом поле. Потенциальное силовое поле и потенциальная энергия. закон сохранения механической энергии.</w:t>
      </w:r>
    </w:p>
    <w:p w14:paraId="1BAC0FA9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25. Дифференциальные уравнения поступательного, вращательного и плоского движения тела.</w:t>
      </w:r>
    </w:p>
    <w:p w14:paraId="32E17899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26. Обобщенные координаты. Число степеней свободы.</w:t>
      </w:r>
    </w:p>
    <w:p w14:paraId="0EDC53E3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27. Принцип виртуальных перемещений. Решение задачи равновесия механической системы.</w:t>
      </w:r>
    </w:p>
    <w:p w14:paraId="358AD7D3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28. Общее уравнение динамики. Применение ОУД к решению задач, порядок решения.</w:t>
      </w:r>
    </w:p>
    <w:p w14:paraId="2A868183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29. Устойчивость положения равновесия. Теорема Дирихле.</w:t>
      </w:r>
    </w:p>
    <w:p w14:paraId="0523397D" w14:textId="77777777" w:rsidR="00DF2026" w:rsidRPr="00DF2026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30. Уравнения Лагранжа 2-го рода. Методика решения задач с применением уравнения Лагранжа 2-рода.</w:t>
      </w:r>
    </w:p>
    <w:p w14:paraId="33611B0C" w14:textId="77777777" w:rsidR="0063179B" w:rsidRDefault="00DF2026" w:rsidP="00DF202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DF2026">
        <w:rPr>
          <w:rFonts w:ascii="Times New Roman" w:eastAsia="Times New Roman" w:hAnsi="Times New Roman"/>
          <w:bCs/>
          <w:iCs/>
          <w:sz w:val="24"/>
          <w:szCs w:val="24"/>
        </w:rPr>
        <w:t>31. Удар. Ударный импульс. Теорема Карно.</w:t>
      </w:r>
    </w:p>
    <w:p w14:paraId="2F575C66" w14:textId="578B579D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7AD179A" w14:textId="666F2232" w:rsidR="00E5710C" w:rsidRDefault="00E5710C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07FBB4B" w14:textId="4F411200" w:rsidR="00E5710C" w:rsidRDefault="00E5710C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E5C571B" w14:textId="078656C4" w:rsidR="00E5710C" w:rsidRDefault="00E5710C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7BB5A45" w14:textId="7982E453" w:rsidR="00E5710C" w:rsidRDefault="00E5710C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D7E4D7F" w14:textId="616FD907" w:rsidR="00E5710C" w:rsidRDefault="00E5710C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AE5BDDB" w14:textId="7AB14C01" w:rsidR="00E5710C" w:rsidRDefault="00E5710C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EBDAD35" w14:textId="4DAACB5B" w:rsidR="00E5710C" w:rsidRDefault="00E5710C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C483AB3" w14:textId="77777777" w:rsidR="00E5710C" w:rsidRDefault="00E5710C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5808202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E084F1B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13019A7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5D55222A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(5 баллов) – высокий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100 – 90% от общего «веса» заданных тестовых вопросов.</w:t>
      </w:r>
    </w:p>
    <w:p w14:paraId="260C80E6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(4 балла) – продвинутый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89 – 70% от общего «веса» заданных тестовых вопросов.</w:t>
      </w:r>
    </w:p>
    <w:p w14:paraId="48B9B0A6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(3 балла) – базовый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69 – 50% от общего «веса» заданных тестовых вопросов.</w:t>
      </w:r>
    </w:p>
    <w:p w14:paraId="16BAB9E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(0 баллов) – компетенция не сформирована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менее 49% от общего «веса» заданных тестовых вопросов.</w:t>
      </w:r>
    </w:p>
    <w:p w14:paraId="1479C3F5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6D194991" w14:textId="77777777" w:rsidR="00E5710C" w:rsidRDefault="00E5710C" w:rsidP="00E5710C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Описание процедуры оценивания «Тестирование».</w:t>
      </w:r>
    </w:p>
    <w:p w14:paraId="7E28226E" w14:textId="77777777" w:rsidR="00E5710C" w:rsidRDefault="00E5710C" w:rsidP="00E5710C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Тестирование по дисциплине проводится с использованием ресурсов электронной образовательной среды «</w:t>
      </w:r>
      <w:r>
        <w:rPr>
          <w:rFonts w:ascii="Times New Roman" w:hAnsi="Times New Roman"/>
          <w:bCs/>
          <w:sz w:val="24"/>
          <w:szCs w:val="24"/>
          <w:lang w:val="en-US"/>
        </w:rPr>
        <w:t>Moodle</w:t>
      </w:r>
      <w:r>
        <w:rPr>
          <w:rFonts w:ascii="Times New Roman" w:hAnsi="Times New Roman"/>
          <w:bCs/>
          <w:sz w:val="24"/>
          <w:szCs w:val="24"/>
        </w:rPr>
        <w:t>» (</w:t>
      </w:r>
      <w:r w:rsidRPr="00220BCB">
        <w:rPr>
          <w:rFonts w:ascii="Times New Roman" w:hAnsi="Times New Roman"/>
          <w:bCs/>
          <w:iCs/>
          <w:sz w:val="24"/>
          <w:szCs w:val="24"/>
        </w:rPr>
        <w:t>ЭИОС университета</w:t>
      </w:r>
      <w:r>
        <w:rPr>
          <w:rFonts w:ascii="Times New Roman" w:hAnsi="Times New Roman"/>
          <w:bCs/>
          <w:sz w:val="24"/>
          <w:szCs w:val="24"/>
        </w:rPr>
        <w:t>). Количество тестовых заданий и время задается системой. Во время проведения тестирования обучающиеся могут пользоваться калькулятором. Результат каждого обучающегося оценивается в соответствии с критериями оценивания.</w:t>
      </w:r>
    </w:p>
    <w:p w14:paraId="1E5F51F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D840E7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83EC566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B27879C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68A564B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</w:p>
    <w:p w14:paraId="641D675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7135F1C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D348679" w14:textId="77777777" w:rsidR="0063179B" w:rsidRDefault="0063179B" w:rsidP="0063179B">
      <w:pPr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6EBE98C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Описание процедуры оценивания «Экзамен».</w:t>
      </w:r>
    </w:p>
    <w:p w14:paraId="20F83103" w14:textId="77777777" w:rsidR="00A82473" w:rsidRDefault="00A82473" w:rsidP="00A8247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Экзамен принимается ведущим преподавателем по данной учебной дисциплине. Экзамен может проводиться как в форме ответа на вопросы билета, так и в форме тестирования. Форма определяется преподавателем. </w:t>
      </w:r>
    </w:p>
    <w:p w14:paraId="6C7CF968" w14:textId="77777777" w:rsidR="00A82473" w:rsidRDefault="00A82473" w:rsidP="00A8247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проведении устного экзамена обучающемуся предоставляется 30 минут на подготовку. Опрос обучающегося по билету на устном экзамене не должен превышать 0,35 часа. Ответ обучающегося оценивается в соответствии с критериями, описанными в пункте 2.</w:t>
      </w:r>
    </w:p>
    <w:p w14:paraId="11790943" w14:textId="77777777" w:rsidR="0063179B" w:rsidRDefault="00A82473" w:rsidP="00A676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проведении экзамена в форме тестирования в системе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Moodle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 (</w:t>
      </w:r>
      <w:r w:rsidR="00220BCB" w:rsidRPr="00220BCB">
        <w:rPr>
          <w:rFonts w:ascii="Times New Roman" w:hAnsi="Times New Roman" w:cs="Times New Roman"/>
          <w:bCs/>
          <w:iCs/>
          <w:sz w:val="24"/>
          <w:szCs w:val="24"/>
        </w:rPr>
        <w:t>ЭИОС университета</w:t>
      </w:r>
      <w:r>
        <w:rPr>
          <w:rFonts w:ascii="Times New Roman" w:hAnsi="Times New Roman" w:cs="Times New Roman"/>
          <w:bCs/>
          <w:sz w:val="24"/>
          <w:szCs w:val="24"/>
        </w:rPr>
        <w:t>) количество тестовых заданий и время задается системой. Во время проведения экзамена обучающиеся могут пользоваться программой дисциплины, справочной литературой, калькулятором. Результат каждого обучающегося оценивается в соответствии с универсальной шкалой, приведенной в пункте 2.</w:t>
      </w: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FA9B4" w14:textId="77777777" w:rsidR="00E60BF5" w:rsidRDefault="00E60BF5" w:rsidP="00EE3C25">
      <w:pPr>
        <w:spacing w:after="0" w:line="240" w:lineRule="auto"/>
      </w:pPr>
      <w:r>
        <w:separator/>
      </w:r>
    </w:p>
  </w:endnote>
  <w:endnote w:type="continuationSeparator" w:id="0">
    <w:p w14:paraId="689CE52B" w14:textId="77777777" w:rsidR="00E60BF5" w:rsidRDefault="00E60BF5" w:rsidP="00EE3C25">
      <w:pPr>
        <w:spacing w:after="0" w:line="240" w:lineRule="auto"/>
      </w:pPr>
      <w:r>
        <w:continuationSeparator/>
      </w:r>
    </w:p>
  </w:endnote>
  <w:endnote w:type="continuationNotice" w:id="1">
    <w:p w14:paraId="260CD84B" w14:textId="77777777" w:rsidR="00E60BF5" w:rsidRDefault="00E60B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E32A5" w14:textId="77777777" w:rsidR="00E60BF5" w:rsidRDefault="00E60BF5" w:rsidP="00EE3C25">
      <w:pPr>
        <w:spacing w:after="0" w:line="240" w:lineRule="auto"/>
      </w:pPr>
      <w:r>
        <w:separator/>
      </w:r>
    </w:p>
  </w:footnote>
  <w:footnote w:type="continuationSeparator" w:id="0">
    <w:p w14:paraId="0CD247D2" w14:textId="77777777" w:rsidR="00E60BF5" w:rsidRDefault="00E60BF5" w:rsidP="00EE3C25">
      <w:pPr>
        <w:spacing w:after="0" w:line="240" w:lineRule="auto"/>
      </w:pPr>
      <w:r>
        <w:continuationSeparator/>
      </w:r>
    </w:p>
  </w:footnote>
  <w:footnote w:type="continuationNotice" w:id="1">
    <w:p w14:paraId="5392128D" w14:textId="77777777" w:rsidR="00E60BF5" w:rsidRDefault="00E60B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061"/>
    <w:rsid w:val="0000615C"/>
    <w:rsid w:val="00013C81"/>
    <w:rsid w:val="000223A4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B78E5"/>
    <w:rsid w:val="000C0257"/>
    <w:rsid w:val="000D2AF6"/>
    <w:rsid w:val="000D3EA2"/>
    <w:rsid w:val="000D525F"/>
    <w:rsid w:val="000E25FB"/>
    <w:rsid w:val="000E6783"/>
    <w:rsid w:val="000E75A1"/>
    <w:rsid w:val="00102E88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288"/>
    <w:rsid w:val="0013475A"/>
    <w:rsid w:val="00135D1D"/>
    <w:rsid w:val="00137773"/>
    <w:rsid w:val="00137893"/>
    <w:rsid w:val="001470E9"/>
    <w:rsid w:val="0015372D"/>
    <w:rsid w:val="001616A0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B7AA3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0BCB"/>
    <w:rsid w:val="00224284"/>
    <w:rsid w:val="002252A1"/>
    <w:rsid w:val="00227B61"/>
    <w:rsid w:val="00231447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5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86E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80FBA"/>
    <w:rsid w:val="0059267F"/>
    <w:rsid w:val="00595E13"/>
    <w:rsid w:val="00597061"/>
    <w:rsid w:val="005970E4"/>
    <w:rsid w:val="005A3189"/>
    <w:rsid w:val="005A5624"/>
    <w:rsid w:val="005A5D95"/>
    <w:rsid w:val="005B1F69"/>
    <w:rsid w:val="005B2CE6"/>
    <w:rsid w:val="005B2E48"/>
    <w:rsid w:val="005C143D"/>
    <w:rsid w:val="005C36E4"/>
    <w:rsid w:val="005C6B9B"/>
    <w:rsid w:val="005C7AF3"/>
    <w:rsid w:val="005E6CF1"/>
    <w:rsid w:val="005F17C8"/>
    <w:rsid w:val="005F2A8E"/>
    <w:rsid w:val="005F58CA"/>
    <w:rsid w:val="0060281C"/>
    <w:rsid w:val="00605416"/>
    <w:rsid w:val="006277C6"/>
    <w:rsid w:val="0063179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D0BE1"/>
    <w:rsid w:val="006D31B0"/>
    <w:rsid w:val="006E248A"/>
    <w:rsid w:val="006E760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75E60"/>
    <w:rsid w:val="0078148A"/>
    <w:rsid w:val="00781780"/>
    <w:rsid w:val="00796F16"/>
    <w:rsid w:val="007A5DF7"/>
    <w:rsid w:val="007A6B8D"/>
    <w:rsid w:val="007A78EC"/>
    <w:rsid w:val="007B3908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03CE3"/>
    <w:rsid w:val="0081717D"/>
    <w:rsid w:val="00831D09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15C8"/>
    <w:rsid w:val="008F68CD"/>
    <w:rsid w:val="009005DF"/>
    <w:rsid w:val="009032E6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E1016"/>
    <w:rsid w:val="009F2E34"/>
    <w:rsid w:val="00A25B12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6762F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7D5E"/>
    <w:rsid w:val="00AB2E3C"/>
    <w:rsid w:val="00AB4920"/>
    <w:rsid w:val="00AB529F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1D78"/>
    <w:rsid w:val="00B93093"/>
    <w:rsid w:val="00BA124B"/>
    <w:rsid w:val="00BC072F"/>
    <w:rsid w:val="00BC0C33"/>
    <w:rsid w:val="00BC3400"/>
    <w:rsid w:val="00BC39C2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4ACD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5CE6"/>
    <w:rsid w:val="00D0594B"/>
    <w:rsid w:val="00D070B3"/>
    <w:rsid w:val="00D07748"/>
    <w:rsid w:val="00D07DBA"/>
    <w:rsid w:val="00D15C38"/>
    <w:rsid w:val="00D25EEA"/>
    <w:rsid w:val="00D27EB0"/>
    <w:rsid w:val="00D435AD"/>
    <w:rsid w:val="00D43EED"/>
    <w:rsid w:val="00D54F2E"/>
    <w:rsid w:val="00D61D30"/>
    <w:rsid w:val="00D62430"/>
    <w:rsid w:val="00D739D8"/>
    <w:rsid w:val="00D90422"/>
    <w:rsid w:val="00D9292E"/>
    <w:rsid w:val="00D933E7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DF2026"/>
    <w:rsid w:val="00DF4A1B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5710C"/>
    <w:rsid w:val="00E60976"/>
    <w:rsid w:val="00E60BF5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6A98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36CBB"/>
    <w:rsid w:val="00F410A4"/>
    <w:rsid w:val="00F44E7E"/>
    <w:rsid w:val="00F460A1"/>
    <w:rsid w:val="00F545A4"/>
    <w:rsid w:val="00F60458"/>
    <w:rsid w:val="00F66422"/>
    <w:rsid w:val="00F67470"/>
    <w:rsid w:val="00F77390"/>
    <w:rsid w:val="00F82C81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7B61FD76"/>
  <w15:docId w15:val="{16DAF4B8-268F-44E9-83B8-C8C699E83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16" Type="http://schemas.openxmlformats.org/officeDocument/2006/relationships/oleObject" Target="embeddings/oleObject4.bin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1.e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2" Type="http://schemas.openxmlformats.org/officeDocument/2006/relationships/numbering" Target="numbering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AE6C4E6C-11B9-430F-BDC1-69DF7702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2950</Words>
  <Characters>16815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</cp:revision>
  <cp:lastPrinted>2021-03-09T09:33:00Z</cp:lastPrinted>
  <dcterms:created xsi:type="dcterms:W3CDTF">2026-06-18T13:34:00Z</dcterms:created>
  <dcterms:modified xsi:type="dcterms:W3CDTF">2026-06-18T13:34:00Z</dcterms:modified>
</cp:coreProperties>
</file>